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834"/>
        <w:gridCol w:w="230"/>
        <w:gridCol w:w="620"/>
        <w:gridCol w:w="565"/>
        <w:gridCol w:w="144"/>
        <w:gridCol w:w="1411"/>
        <w:gridCol w:w="236"/>
        <w:gridCol w:w="149"/>
        <w:gridCol w:w="87"/>
        <w:gridCol w:w="184"/>
        <w:gridCol w:w="436"/>
        <w:gridCol w:w="475"/>
        <w:gridCol w:w="298"/>
        <w:gridCol w:w="567"/>
        <w:gridCol w:w="852"/>
      </w:tblGrid>
      <w:tr w:rsidR="003D14D2" w:rsidRPr="00EC66E8" w:rsidTr="00F43286">
        <w:trPr>
          <w:trHeight w:val="2030"/>
        </w:trPr>
        <w:tc>
          <w:tcPr>
            <w:tcW w:w="4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154EA" w:rsidRDefault="003D14D2" w:rsidP="009154EA">
            <w:pPr>
              <w:pStyle w:val="a3"/>
              <w:ind w:firstLine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 w:rsidRPr="00EC66E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Заместитель главы </w:t>
            </w:r>
          </w:p>
          <w:p w:rsidR="009154EA" w:rsidRDefault="003D14D2" w:rsidP="009154EA">
            <w:pPr>
              <w:pStyle w:val="a3"/>
              <w:ind w:firstLine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(вопросы финансов, бюджета и контроля), начальник </w:t>
            </w:r>
          </w:p>
          <w:p w:rsidR="003D14D2" w:rsidRPr="00EC66E8" w:rsidRDefault="003D14D2" w:rsidP="009154EA">
            <w:pPr>
              <w:pStyle w:val="a3"/>
              <w:ind w:firstLine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управления  </w:t>
            </w:r>
          </w:p>
        </w:tc>
      </w:tr>
      <w:tr w:rsidR="003D14D2" w:rsidRPr="00EC66E8" w:rsidTr="00F43286">
        <w:tc>
          <w:tcPr>
            <w:tcW w:w="4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4D2" w:rsidRPr="00EC66E8" w:rsidRDefault="003D14D2" w:rsidP="009154EA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Н.И. Дзюба</w:t>
            </w:r>
          </w:p>
        </w:tc>
      </w:tr>
      <w:tr w:rsidR="003D14D2" w:rsidRPr="00EC66E8" w:rsidTr="00F43286">
        <w:tc>
          <w:tcPr>
            <w:tcW w:w="4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14D2" w:rsidRPr="00AC1BD3" w:rsidRDefault="003D14D2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EC66E8" w:rsidTr="00F43286">
        <w:tc>
          <w:tcPr>
            <w:tcW w:w="4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4D2" w:rsidRPr="00EC66E8" w:rsidRDefault="003D14D2" w:rsidP="00EC66E8">
            <w:pPr>
              <w:pStyle w:val="a3"/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"        "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3"/>
              <w:ind w:hanging="44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4D2" w:rsidRPr="00EC66E8" w:rsidRDefault="00FC7FE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3D14D2" w:rsidRPr="00EC66E8" w:rsidTr="00F43286">
        <w:tc>
          <w:tcPr>
            <w:tcW w:w="979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EC66E8" w:rsidTr="00F43286">
        <w:tc>
          <w:tcPr>
            <w:tcW w:w="979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C1BD3" w:rsidRDefault="003D14D2" w:rsidP="00AC1BD3">
            <w:pPr>
              <w:pStyle w:val="1"/>
              <w:spacing w:before="0" w:after="0"/>
              <w:ind w:firstLine="3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</w:t>
            </w:r>
            <w:r w:rsidRPr="00EC66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 xml:space="preserve">работы </w:t>
            </w:r>
            <w:r w:rsidR="00AC1B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EC66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ргана внутреннего муниципального финансового </w:t>
            </w:r>
          </w:p>
          <w:p w:rsidR="003D14D2" w:rsidRPr="00EC66E8" w:rsidRDefault="003D14D2" w:rsidP="009154EA">
            <w:pPr>
              <w:pStyle w:val="1"/>
              <w:spacing w:before="0" w:after="0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контроля администрации муниципального образования Крыловский район</w:t>
            </w:r>
          </w:p>
        </w:tc>
      </w:tr>
      <w:tr w:rsidR="003D14D2" w:rsidRPr="00EC66E8" w:rsidTr="00F43286"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4D2" w:rsidRPr="00EC66E8" w:rsidRDefault="000B4D2C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2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6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EC66E8" w:rsidTr="00F43286">
        <w:tc>
          <w:tcPr>
            <w:tcW w:w="979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EC66E8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AC1BD3" w:rsidRDefault="003D14D2" w:rsidP="009154E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AC1BD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C1BD3">
              <w:rPr>
                <w:rFonts w:ascii="Times New Roman" w:hAnsi="Times New Roman" w:cs="Times New Roman"/>
              </w:rPr>
              <w:t>/</w:t>
            </w:r>
            <w:proofErr w:type="spellStart"/>
            <w:r w:rsidRPr="00AC1BD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AC1BD3" w:rsidRDefault="003D14D2" w:rsidP="009154EA">
            <w:pPr>
              <w:pStyle w:val="a3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4D2" w:rsidRPr="00AC1BD3" w:rsidRDefault="003D14D2" w:rsidP="009154E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3D14D2" w:rsidRPr="00EC66E8" w:rsidTr="00F43286">
        <w:tc>
          <w:tcPr>
            <w:tcW w:w="97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D14D2" w:rsidRPr="00AC1BD3" w:rsidRDefault="003D14D2" w:rsidP="00EC66E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C1BD3">
              <w:rPr>
                <w:rFonts w:ascii="Times New Roman" w:hAnsi="Times New Roman" w:cs="Times New Roman"/>
                <w:b/>
              </w:rPr>
              <w:t>Раздел I. Контрольные мероприятия</w:t>
            </w:r>
          </w:p>
        </w:tc>
      </w:tr>
      <w:tr w:rsidR="003D14D2" w:rsidRPr="00EC66E8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AC1BD3" w:rsidRDefault="003D14D2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  <w:lang w:val="en-US"/>
              </w:rPr>
              <w:t>1</w:t>
            </w:r>
            <w:r w:rsidRPr="00AC1BD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FF3AB7" w:rsidRDefault="003D14D2" w:rsidP="00F43286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средств бюджета </w:t>
            </w:r>
            <w:r w:rsidR="00F43286" w:rsidRPr="00FF3AB7">
              <w:rPr>
                <w:rFonts w:ascii="Times New Roman" w:hAnsi="Times New Roman" w:cs="Times New Roman"/>
              </w:rPr>
              <w:t xml:space="preserve">муниципального образования Крыловский район </w:t>
            </w:r>
            <w:r w:rsidRPr="00FF3AB7">
              <w:rPr>
                <w:rFonts w:ascii="Times New Roman" w:hAnsi="Times New Roman" w:cs="Times New Roman"/>
              </w:rPr>
              <w:t>в</w:t>
            </w:r>
            <w:r w:rsidR="00F43286" w:rsidRPr="00FF3AB7">
              <w:rPr>
                <w:rFonts w:ascii="Times New Roman" w:hAnsi="Times New Roman" w:cs="Times New Roman"/>
              </w:rPr>
              <w:t xml:space="preserve"> м</w:t>
            </w:r>
            <w:r w:rsidR="00866A2C" w:rsidRPr="00FF3AB7">
              <w:rPr>
                <w:rFonts w:ascii="Times New Roman" w:hAnsi="Times New Roman" w:cs="Times New Roman"/>
              </w:rPr>
              <w:t>униципальном казенном учреждении «Служба единого заказчика администрации муниципального образования Крыловский район»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A2C" w:rsidRPr="00AC1BD3" w:rsidRDefault="00DA2FD5" w:rsidP="00EC6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D14D2" w:rsidRPr="00EC66E8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AC1BD3" w:rsidRDefault="00866A2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FF3AB7" w:rsidRDefault="00866A2C" w:rsidP="00FF3A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  <w:sz w:val="24"/>
                <w:szCs w:val="24"/>
              </w:rPr>
              <w:t>средств бюджета муниципального образования Крыловский район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>, связанн</w:t>
            </w:r>
            <w:r w:rsidR="00F36151" w:rsidRPr="00FF3AB7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 с выполнением муниципального задания, а также субсидий, выделенных на иные цели в</w:t>
            </w:r>
            <w:r w:rsidR="00F43286"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 w:rsidR="00525A4C" w:rsidRPr="00FF3AB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 w:rsidR="00525A4C" w:rsidRPr="00FF3AB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FF3AB7" w:rsidRPr="00FF3A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154EA" w:rsidRPr="00FF3A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>нформационно-консультационный центр» муниципального образования Крыловский район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A2C" w:rsidRPr="00AC1BD3" w:rsidRDefault="00DA2FD5" w:rsidP="00EC6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D14D2" w:rsidRPr="00EC66E8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AC1BD3" w:rsidRDefault="000B4D2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1.</w:t>
            </w:r>
            <w:r w:rsidR="00866A2C" w:rsidRPr="00AC1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FF3AB7" w:rsidRDefault="00866A2C" w:rsidP="00F43286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</w:rPr>
              <w:t xml:space="preserve">средств бюджета муниципального образования Крыловский район </w:t>
            </w:r>
            <w:r w:rsidRPr="00FF3AB7">
              <w:rPr>
                <w:rFonts w:ascii="Times New Roman" w:hAnsi="Times New Roman" w:cs="Times New Roman"/>
              </w:rPr>
              <w:t>в</w:t>
            </w:r>
            <w:r w:rsidR="00F43286" w:rsidRPr="00FF3AB7">
              <w:rPr>
                <w:rFonts w:ascii="Times New Roman" w:hAnsi="Times New Roman" w:cs="Times New Roman"/>
              </w:rPr>
              <w:t xml:space="preserve"> м</w:t>
            </w:r>
            <w:r w:rsidRPr="00FF3AB7">
              <w:rPr>
                <w:rFonts w:ascii="Times New Roman" w:hAnsi="Times New Roman" w:cs="Times New Roman"/>
              </w:rPr>
              <w:t>униципальном казенном учреждении «Централизованная бухгалтерия администрации муниципального образования Крыловский район»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A2C" w:rsidRPr="00AC1BD3" w:rsidRDefault="00DA2FD5" w:rsidP="00EC6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C1B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EC66E8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AC1BD3" w:rsidRDefault="00866A2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CC" w:rsidRPr="00FF3AB7" w:rsidRDefault="008372CC" w:rsidP="00F43286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</w:rPr>
              <w:t>средств бюджета муниципального образования Крыловский район</w:t>
            </w:r>
            <w:r w:rsidRPr="00FF3AB7">
              <w:rPr>
                <w:rFonts w:ascii="Times New Roman" w:hAnsi="Times New Roman" w:cs="Times New Roman"/>
              </w:rPr>
              <w:t>, связанн</w:t>
            </w:r>
            <w:r w:rsidR="00F36151" w:rsidRPr="00FF3AB7">
              <w:rPr>
                <w:rFonts w:ascii="Times New Roman" w:hAnsi="Times New Roman" w:cs="Times New Roman"/>
              </w:rPr>
              <w:t>ых</w:t>
            </w:r>
            <w:r w:rsidRPr="00FF3AB7">
              <w:rPr>
                <w:rFonts w:ascii="Times New Roman" w:hAnsi="Times New Roman" w:cs="Times New Roman"/>
              </w:rPr>
              <w:t xml:space="preserve"> с выполнением муниципального задания, а также субсидий, выделенных на иные цели в</w:t>
            </w:r>
            <w:r w:rsidR="00F43286" w:rsidRPr="00FF3AB7">
              <w:rPr>
                <w:rFonts w:ascii="Times New Roman" w:hAnsi="Times New Roman" w:cs="Times New Roman"/>
              </w:rPr>
              <w:t xml:space="preserve"> м</w:t>
            </w:r>
            <w:r w:rsidRPr="00FF3AB7">
              <w:rPr>
                <w:rFonts w:ascii="Times New Roman" w:hAnsi="Times New Roman" w:cs="Times New Roman"/>
              </w:rPr>
              <w:t xml:space="preserve">униципальном бюджетном учреждении </w:t>
            </w:r>
            <w:r w:rsidR="00E5142F" w:rsidRPr="00FF3AB7">
              <w:rPr>
                <w:rFonts w:ascii="Times New Roman" w:hAnsi="Times New Roman" w:cs="Times New Roman"/>
              </w:rPr>
              <w:t>дополнительного образования Д</w:t>
            </w:r>
            <w:r w:rsidRPr="00FF3AB7">
              <w:rPr>
                <w:rFonts w:ascii="Times New Roman" w:hAnsi="Times New Roman" w:cs="Times New Roman"/>
              </w:rPr>
              <w:t xml:space="preserve">етско-юношеской </w:t>
            </w:r>
            <w:r w:rsidR="00E5142F" w:rsidRPr="00FF3AB7">
              <w:rPr>
                <w:rFonts w:ascii="Times New Roman" w:hAnsi="Times New Roman" w:cs="Times New Roman"/>
              </w:rPr>
              <w:t xml:space="preserve"> спортивной </w:t>
            </w:r>
            <w:r w:rsidRPr="00FF3AB7">
              <w:rPr>
                <w:rFonts w:ascii="Times New Roman" w:hAnsi="Times New Roman" w:cs="Times New Roman"/>
              </w:rPr>
              <w:t xml:space="preserve">школы «Олимп» станицы </w:t>
            </w:r>
            <w:proofErr w:type="spellStart"/>
            <w:r w:rsidRPr="00FF3AB7">
              <w:rPr>
                <w:rFonts w:ascii="Times New Roman" w:hAnsi="Times New Roman" w:cs="Times New Roman"/>
              </w:rPr>
              <w:t>Крыловской</w:t>
            </w:r>
            <w:proofErr w:type="spellEnd"/>
            <w:r w:rsidRPr="00FF3AB7">
              <w:rPr>
                <w:rFonts w:ascii="Times New Roman" w:hAnsi="Times New Roman" w:cs="Times New Roman"/>
              </w:rPr>
              <w:t xml:space="preserve"> муниципального образования Крыловский район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2CC" w:rsidRPr="00AC1BD3" w:rsidRDefault="00DA2FD5" w:rsidP="00AC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EC66E8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AC1BD3" w:rsidRDefault="008372C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FF3AB7" w:rsidRDefault="008372CC" w:rsidP="00FF3AB7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</w:rPr>
              <w:t xml:space="preserve">средств бюджета муниципального образования Крыловский район </w:t>
            </w:r>
            <w:r w:rsidRPr="00FF3AB7">
              <w:rPr>
                <w:rFonts w:ascii="Times New Roman" w:hAnsi="Times New Roman" w:cs="Times New Roman"/>
              </w:rPr>
              <w:t>в</w:t>
            </w:r>
            <w:r w:rsidR="00FF3AB7" w:rsidRPr="00FF3AB7">
              <w:rPr>
                <w:rFonts w:ascii="Times New Roman" w:hAnsi="Times New Roman" w:cs="Times New Roman"/>
              </w:rPr>
              <w:t xml:space="preserve"> м</w:t>
            </w:r>
            <w:r w:rsidRPr="00FF3AB7">
              <w:rPr>
                <w:rFonts w:ascii="Times New Roman" w:hAnsi="Times New Roman" w:cs="Times New Roman"/>
              </w:rPr>
              <w:t xml:space="preserve">униципальном казенном учреждении по материально техническому обеспечению деятельности администрации муниципального образования </w:t>
            </w:r>
            <w:r w:rsidRPr="00FF3AB7">
              <w:rPr>
                <w:rFonts w:ascii="Times New Roman" w:hAnsi="Times New Roman" w:cs="Times New Roman"/>
              </w:rPr>
              <w:lastRenderedPageBreak/>
              <w:t>Крыловский район «Администрация-сервис»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2CC" w:rsidRPr="00AC1BD3" w:rsidRDefault="00DA2FD5" w:rsidP="00AC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II </w:t>
            </w: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EC66E8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AC1BD3" w:rsidRDefault="008372C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FF3AB7" w:rsidRDefault="008372CC" w:rsidP="00FF3AB7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</w:rPr>
              <w:t>средств бюджета муниципального образования Крыловский район</w:t>
            </w:r>
            <w:r w:rsidRPr="00FF3AB7">
              <w:rPr>
                <w:rFonts w:ascii="Times New Roman" w:hAnsi="Times New Roman" w:cs="Times New Roman"/>
              </w:rPr>
              <w:t>, связанн</w:t>
            </w:r>
            <w:r w:rsidR="00F36151" w:rsidRPr="00FF3AB7">
              <w:rPr>
                <w:rFonts w:ascii="Times New Roman" w:hAnsi="Times New Roman" w:cs="Times New Roman"/>
              </w:rPr>
              <w:t>ых</w:t>
            </w:r>
            <w:r w:rsidRPr="00FF3AB7">
              <w:rPr>
                <w:rFonts w:ascii="Times New Roman" w:hAnsi="Times New Roman" w:cs="Times New Roman"/>
              </w:rPr>
              <w:t xml:space="preserve"> с выполнением муниципального задания, а также субсидий, выделенных на иные цели в</w:t>
            </w:r>
            <w:r w:rsidR="00FF3AB7" w:rsidRPr="00FF3AB7">
              <w:rPr>
                <w:rFonts w:ascii="Times New Roman" w:hAnsi="Times New Roman" w:cs="Times New Roman"/>
              </w:rPr>
              <w:t xml:space="preserve"> м</w:t>
            </w:r>
            <w:r w:rsidRPr="00FF3AB7">
              <w:rPr>
                <w:rFonts w:ascii="Times New Roman" w:hAnsi="Times New Roman" w:cs="Times New Roman"/>
              </w:rPr>
              <w:t>униципальном бюджетном учреждении «Многофункциональный центр предоставления государственных и муниципальных услуг» муниципального образования Крыловский район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2CC" w:rsidRPr="00AC1BD3" w:rsidRDefault="00DA2FD5" w:rsidP="00AC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II-III </w:t>
            </w: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EC66E8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AC1BD3" w:rsidRDefault="008372C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2C" w:rsidRPr="00FF3AB7" w:rsidRDefault="00DC58C4" w:rsidP="00FF3AB7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</w:rPr>
              <w:t xml:space="preserve">средств бюджета муниципального образования Крыловский район </w:t>
            </w:r>
            <w:r w:rsidRPr="00FF3AB7">
              <w:rPr>
                <w:rFonts w:ascii="Times New Roman" w:hAnsi="Times New Roman" w:cs="Times New Roman"/>
              </w:rPr>
              <w:t>в</w:t>
            </w:r>
            <w:r w:rsidR="00FF3AB7" w:rsidRPr="00FF3AB7">
              <w:rPr>
                <w:rFonts w:ascii="Times New Roman" w:hAnsi="Times New Roman" w:cs="Times New Roman"/>
              </w:rPr>
              <w:t xml:space="preserve"> о</w:t>
            </w:r>
            <w:r w:rsidRPr="00FF3AB7">
              <w:rPr>
                <w:rFonts w:ascii="Times New Roman" w:hAnsi="Times New Roman" w:cs="Times New Roman"/>
              </w:rPr>
              <w:t>тделе молодежной политики администрации муниципального образования Крыловский район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8C4" w:rsidRPr="00AC1BD3" w:rsidRDefault="00DA2FD5" w:rsidP="00AC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3D14D2" w:rsidRPr="00EC66E8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AC1BD3" w:rsidRDefault="00DA2FD5" w:rsidP="00EC66E8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C1BD3">
              <w:rPr>
                <w:rFonts w:ascii="Times New Roman" w:hAnsi="Times New Roman" w:cs="Times New Roman"/>
                <w:lang w:val="en-US"/>
              </w:rPr>
              <w:t>1.8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D5" w:rsidRPr="00FF3AB7" w:rsidRDefault="00866A2C" w:rsidP="00FF3AB7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</w:rPr>
              <w:t>средств бюджета муниципального образования Крыловский район</w:t>
            </w:r>
            <w:r w:rsidRPr="00FF3AB7">
              <w:rPr>
                <w:rFonts w:ascii="Times New Roman" w:hAnsi="Times New Roman" w:cs="Times New Roman"/>
              </w:rPr>
              <w:t>, связанн</w:t>
            </w:r>
            <w:r w:rsidR="00F36151" w:rsidRPr="00FF3AB7">
              <w:rPr>
                <w:rFonts w:ascii="Times New Roman" w:hAnsi="Times New Roman" w:cs="Times New Roman"/>
              </w:rPr>
              <w:t>ых</w:t>
            </w:r>
            <w:r w:rsidRPr="00FF3AB7">
              <w:rPr>
                <w:rFonts w:ascii="Times New Roman" w:hAnsi="Times New Roman" w:cs="Times New Roman"/>
              </w:rPr>
              <w:t xml:space="preserve"> с выполнением муниципального задания, а также субсидий, выделенных на иные цели в</w:t>
            </w:r>
            <w:r w:rsidR="00FF3AB7" w:rsidRPr="00FF3AB7">
              <w:rPr>
                <w:rFonts w:ascii="Times New Roman" w:hAnsi="Times New Roman" w:cs="Times New Roman"/>
              </w:rPr>
              <w:t xml:space="preserve"> м</w:t>
            </w:r>
            <w:r w:rsidR="00DA2FD5" w:rsidRPr="00FF3AB7">
              <w:rPr>
                <w:rFonts w:ascii="Times New Roman" w:hAnsi="Times New Roman" w:cs="Times New Roman"/>
              </w:rPr>
              <w:t>униципальном бюджетном учреждении «Комплексный центр молодежи»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4D2" w:rsidRPr="00AC1BD3" w:rsidRDefault="00DA2FD5" w:rsidP="00AC1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  <w:lang w:val="en-US"/>
              </w:rPr>
              <w:t>III</w:t>
            </w:r>
            <w:r w:rsidR="00EC66E8" w:rsidRPr="00AC1BD3">
              <w:rPr>
                <w:rFonts w:ascii="Times New Roman" w:hAnsi="Times New Roman" w:cs="Times New Roman"/>
              </w:rPr>
              <w:t>-</w:t>
            </w:r>
            <w:r w:rsidR="00EC66E8" w:rsidRPr="00AC1BD3">
              <w:rPr>
                <w:rFonts w:ascii="Times New Roman" w:hAnsi="Times New Roman" w:cs="Times New Roman"/>
                <w:lang w:val="en-US"/>
              </w:rPr>
              <w:t>IV</w:t>
            </w:r>
            <w:r w:rsidRPr="00AC1BD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C1BD3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DA2FD5" w:rsidRPr="00EC66E8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D5" w:rsidRPr="00AC1BD3" w:rsidRDefault="00EC66E8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D5" w:rsidRPr="00FF3AB7" w:rsidRDefault="00EC66E8" w:rsidP="00FF3AB7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</w:rPr>
              <w:t>средств бюджета муниципального образования Крыловский район</w:t>
            </w:r>
            <w:r w:rsidRPr="00FF3AB7">
              <w:rPr>
                <w:rFonts w:ascii="Times New Roman" w:hAnsi="Times New Roman" w:cs="Times New Roman"/>
              </w:rPr>
              <w:t>, связанн</w:t>
            </w:r>
            <w:r w:rsidR="00F36151" w:rsidRPr="00FF3AB7">
              <w:rPr>
                <w:rFonts w:ascii="Times New Roman" w:hAnsi="Times New Roman" w:cs="Times New Roman"/>
              </w:rPr>
              <w:t>ых</w:t>
            </w:r>
            <w:r w:rsidRPr="00FF3AB7">
              <w:rPr>
                <w:rFonts w:ascii="Times New Roman" w:hAnsi="Times New Roman" w:cs="Times New Roman"/>
              </w:rPr>
              <w:t xml:space="preserve"> с выполнением муниципального задания, а также субсидий, выделенных на иные цели в</w:t>
            </w:r>
            <w:r w:rsidR="00FF3AB7" w:rsidRPr="00FF3AB7">
              <w:rPr>
                <w:rFonts w:ascii="Times New Roman" w:hAnsi="Times New Roman" w:cs="Times New Roman"/>
              </w:rPr>
              <w:t xml:space="preserve"> м</w:t>
            </w:r>
            <w:r w:rsidRPr="00FF3AB7">
              <w:rPr>
                <w:rFonts w:ascii="Times New Roman" w:hAnsi="Times New Roman" w:cs="Times New Roman"/>
              </w:rPr>
              <w:t xml:space="preserve">униципальном бюджетном дошкольном образовательном учреждении детский сад комбинированного вида № 5 станицы </w:t>
            </w:r>
            <w:proofErr w:type="spellStart"/>
            <w:r w:rsidRPr="00FF3AB7">
              <w:rPr>
                <w:rFonts w:ascii="Times New Roman" w:hAnsi="Times New Roman" w:cs="Times New Roman"/>
              </w:rPr>
              <w:t>Крыловской</w:t>
            </w:r>
            <w:proofErr w:type="spellEnd"/>
            <w:r w:rsidRPr="00FF3AB7">
              <w:rPr>
                <w:rFonts w:ascii="Times New Roman" w:hAnsi="Times New Roman" w:cs="Times New Roman"/>
              </w:rPr>
              <w:t xml:space="preserve"> муниципального образования Крыловский район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D5" w:rsidRPr="00AC1BD3" w:rsidRDefault="00EC66E8" w:rsidP="00AC1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AC1BD3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DA2FD5" w:rsidRPr="00EC66E8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D5" w:rsidRPr="00AC1BD3" w:rsidRDefault="00EC66E8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D5" w:rsidRPr="00FF3AB7" w:rsidRDefault="00EC66E8" w:rsidP="00FF3AB7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</w:rPr>
              <w:t>средств бюджета муниципального образования Крыловский район</w:t>
            </w:r>
            <w:r w:rsidRPr="00FF3AB7">
              <w:rPr>
                <w:rFonts w:ascii="Times New Roman" w:hAnsi="Times New Roman" w:cs="Times New Roman"/>
              </w:rPr>
              <w:t>, связанн</w:t>
            </w:r>
            <w:r w:rsidR="00F36151" w:rsidRPr="00FF3AB7">
              <w:rPr>
                <w:rFonts w:ascii="Times New Roman" w:hAnsi="Times New Roman" w:cs="Times New Roman"/>
              </w:rPr>
              <w:t>ых</w:t>
            </w:r>
            <w:r w:rsidRPr="00FF3AB7">
              <w:rPr>
                <w:rFonts w:ascii="Times New Roman" w:hAnsi="Times New Roman" w:cs="Times New Roman"/>
              </w:rPr>
              <w:t xml:space="preserve"> с выполнением муниципального задания, а также субсидий, выделенных на иные цели в</w:t>
            </w:r>
            <w:r w:rsidR="00FF3AB7" w:rsidRPr="00FF3AB7">
              <w:rPr>
                <w:rFonts w:ascii="Times New Roman" w:hAnsi="Times New Roman" w:cs="Times New Roman"/>
              </w:rPr>
              <w:t xml:space="preserve"> м</w:t>
            </w:r>
            <w:r w:rsidRPr="00FF3AB7">
              <w:rPr>
                <w:rFonts w:ascii="Times New Roman" w:hAnsi="Times New Roman" w:cs="Times New Roman"/>
              </w:rPr>
              <w:t xml:space="preserve">униципальном автономном дошкольном образовательном учреждении детский сад комбинированного вида № 20 станицы </w:t>
            </w:r>
            <w:proofErr w:type="spellStart"/>
            <w:r w:rsidRPr="00FF3AB7">
              <w:rPr>
                <w:rFonts w:ascii="Times New Roman" w:hAnsi="Times New Roman" w:cs="Times New Roman"/>
              </w:rPr>
              <w:t>Крыловской</w:t>
            </w:r>
            <w:proofErr w:type="spellEnd"/>
            <w:r w:rsidRPr="00FF3AB7">
              <w:rPr>
                <w:rFonts w:ascii="Times New Roman" w:hAnsi="Times New Roman" w:cs="Times New Roman"/>
              </w:rPr>
              <w:t xml:space="preserve"> муниципального образования Крыловский район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D5" w:rsidRPr="00AC1BD3" w:rsidRDefault="00EC66E8" w:rsidP="00AC1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AC1BD3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3D14D2" w:rsidRPr="00EC66E8" w:rsidTr="00F43286">
        <w:tc>
          <w:tcPr>
            <w:tcW w:w="97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D14D2" w:rsidRPr="00FF3AB7" w:rsidRDefault="003D14D2" w:rsidP="00EC66E8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  <w:b/>
              </w:rPr>
              <w:t>Раздел</w:t>
            </w:r>
            <w:r w:rsidRPr="00FF3AB7">
              <w:rPr>
                <w:rFonts w:ascii="Times New Roman" w:hAnsi="Times New Roman" w:cs="Times New Roman"/>
              </w:rPr>
              <w:t xml:space="preserve"> </w:t>
            </w:r>
            <w:r w:rsidRPr="00FF3AB7">
              <w:rPr>
                <w:rFonts w:ascii="Times New Roman" w:hAnsi="Times New Roman" w:cs="Times New Roman"/>
                <w:b/>
              </w:rPr>
              <w:t>II. Организационные мероприятия</w:t>
            </w:r>
          </w:p>
        </w:tc>
      </w:tr>
      <w:tr w:rsidR="003D14D2" w:rsidRPr="00EC66E8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D2" w:rsidRPr="00AC1BD3" w:rsidRDefault="000B4D2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D14D2" w:rsidRPr="00FF3AB7" w:rsidRDefault="00FC7FE2" w:rsidP="00AC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Pr="00FF3AB7">
              <w:rPr>
                <w:rFonts w:ascii="Times New Roman" w:hAnsi="Times New Roman" w:cs="Times New Roman"/>
                <w:sz w:val="24"/>
                <w:szCs w:val="24"/>
              </w:rPr>
              <w:t>плана работы органа внутреннего</w:t>
            </w:r>
            <w:r w:rsidR="00AC1BD3"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>муниципального финансового контроля администрации муниципального образования</w:t>
            </w:r>
            <w:proofErr w:type="gramEnd"/>
            <w:r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 Крыловский район на 201</w:t>
            </w:r>
            <w:r w:rsidR="00E5142F" w:rsidRPr="00FF3A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4D2" w:rsidRPr="00AC1BD3" w:rsidRDefault="000B4D2C" w:rsidP="00AC1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EB2AD8" w:rsidRPr="00EC66E8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B2AD8" w:rsidRPr="00AC1BD3" w:rsidRDefault="00EB2AD8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2AD8" w:rsidRPr="00FF3AB7" w:rsidRDefault="00EB2AD8" w:rsidP="00AC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совещаниях проводимых администрацией муниципального образования Крыловский район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EB2AD8" w:rsidRPr="00AC1BD3" w:rsidRDefault="00AA74BA" w:rsidP="00EC6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B2AD8" w:rsidRPr="00EC66E8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8" w:rsidRPr="00AC1BD3" w:rsidRDefault="00EB2AD8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7371" w:type="dxa"/>
            <w:gridSpan w:val="1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D8" w:rsidRPr="00FF3AB7" w:rsidRDefault="00EB2AD8" w:rsidP="00DC6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>Обработка обращений граждан и юридических лиц по вопросам компетенции отдела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AD8" w:rsidRPr="00AC1BD3" w:rsidRDefault="00E5142F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По мере поступления</w:t>
            </w:r>
          </w:p>
        </w:tc>
      </w:tr>
      <w:tr w:rsidR="003D14D2" w:rsidRPr="00EC66E8" w:rsidTr="00F43286">
        <w:tc>
          <w:tcPr>
            <w:tcW w:w="9797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D14D2" w:rsidRPr="00FF3AB7" w:rsidRDefault="003D14D2" w:rsidP="00EC66E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F3AB7">
              <w:rPr>
                <w:rFonts w:ascii="Times New Roman" w:hAnsi="Times New Roman" w:cs="Times New Roman"/>
                <w:b/>
              </w:rPr>
              <w:t>Раздел III. Информационная деятельность</w:t>
            </w:r>
          </w:p>
        </w:tc>
      </w:tr>
      <w:tr w:rsidR="000B4D2C" w:rsidRPr="00EC66E8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C" w:rsidRPr="00AC1BD3" w:rsidRDefault="000B4D2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C" w:rsidRPr="00FF3AB7" w:rsidRDefault="000B4D2C" w:rsidP="00AC1BD3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>Составление отчета и пояснительной записки о результатах проведения контрольных мероприятий за 201</w:t>
            </w:r>
            <w:r w:rsidR="00AC1BD3" w:rsidRPr="00FF3AB7">
              <w:rPr>
                <w:rFonts w:ascii="Times New Roman" w:hAnsi="Times New Roman" w:cs="Times New Roman"/>
              </w:rPr>
              <w:t>6</w:t>
            </w:r>
            <w:r w:rsidRPr="00FF3AB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D2C" w:rsidRPr="00AC1BD3" w:rsidRDefault="00E5142F" w:rsidP="00AC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0B4D2C" w:rsidRPr="00EC66E8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C" w:rsidRPr="00AC1BD3" w:rsidRDefault="000B4D2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2C" w:rsidRPr="00FF3AB7" w:rsidRDefault="000B4D2C" w:rsidP="00AC1BD3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>Подготовка и размещение информации о результатах проведения контрольных мероприятий за 201</w:t>
            </w:r>
            <w:r w:rsidR="00AC1BD3" w:rsidRPr="00FF3AB7">
              <w:rPr>
                <w:rFonts w:ascii="Times New Roman" w:hAnsi="Times New Roman" w:cs="Times New Roman"/>
              </w:rPr>
              <w:t>6</w:t>
            </w:r>
            <w:r w:rsidRPr="00FF3AB7">
              <w:rPr>
                <w:rFonts w:ascii="Times New Roman" w:hAnsi="Times New Roman" w:cs="Times New Roman"/>
              </w:rPr>
              <w:t xml:space="preserve"> год в сети интернет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D2C" w:rsidRPr="00AC1BD3" w:rsidRDefault="00AA74BA" w:rsidP="00AC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3D14D2" w:rsidRPr="00EC66E8" w:rsidTr="00F43286">
        <w:tc>
          <w:tcPr>
            <w:tcW w:w="979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AB7" w:rsidRPr="00EC66E8" w:rsidRDefault="00FF3AB7" w:rsidP="00EC6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EC66E8" w:rsidTr="00F43286">
        <w:tc>
          <w:tcPr>
            <w:tcW w:w="37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4D2" w:rsidRPr="00EC66E8" w:rsidRDefault="000B4D2C" w:rsidP="00AC1B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1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14D2" w:rsidRPr="00EC66E8" w:rsidRDefault="000B4D2C" w:rsidP="00AC1BD3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Ю.Н. Радько</w:t>
            </w:r>
          </w:p>
        </w:tc>
      </w:tr>
      <w:tr w:rsidR="003D14D2" w:rsidRPr="00EC66E8" w:rsidTr="00F43286">
        <w:tc>
          <w:tcPr>
            <w:tcW w:w="37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14D2" w:rsidRPr="00AC1BD3" w:rsidRDefault="003D14D2" w:rsidP="00AC1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(Ответственный исполнитель)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14D2" w:rsidRPr="00AC1BD3" w:rsidRDefault="003D14D2" w:rsidP="00AC1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14D2" w:rsidRPr="00AC1BD3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14D2" w:rsidRPr="00AC1BD3" w:rsidRDefault="003D14D2" w:rsidP="00AC1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</w:tbl>
    <w:p w:rsidR="00650E2C" w:rsidRPr="00EC66E8" w:rsidRDefault="00650E2C" w:rsidP="00FF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E2C" w:rsidRPr="00EC66E8" w:rsidSect="00AC1B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14D2"/>
    <w:rsid w:val="000B4D2C"/>
    <w:rsid w:val="002614AD"/>
    <w:rsid w:val="003D14D2"/>
    <w:rsid w:val="00525A4C"/>
    <w:rsid w:val="00650E2C"/>
    <w:rsid w:val="007E54B2"/>
    <w:rsid w:val="008372CC"/>
    <w:rsid w:val="00866A2C"/>
    <w:rsid w:val="009154EA"/>
    <w:rsid w:val="00AA74BA"/>
    <w:rsid w:val="00AC1BD3"/>
    <w:rsid w:val="00DA2FD5"/>
    <w:rsid w:val="00DA613F"/>
    <w:rsid w:val="00DC58C4"/>
    <w:rsid w:val="00DC6183"/>
    <w:rsid w:val="00E5142F"/>
    <w:rsid w:val="00EB2AD8"/>
    <w:rsid w:val="00EC66E8"/>
    <w:rsid w:val="00F3251D"/>
    <w:rsid w:val="00F36151"/>
    <w:rsid w:val="00F43286"/>
    <w:rsid w:val="00FC7FE2"/>
    <w:rsid w:val="00FF3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4B2"/>
  </w:style>
  <w:style w:type="paragraph" w:styleId="1">
    <w:name w:val="heading 1"/>
    <w:basedOn w:val="a"/>
    <w:next w:val="a"/>
    <w:link w:val="10"/>
    <w:uiPriority w:val="99"/>
    <w:qFormat/>
    <w:rsid w:val="003D14D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14D2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3D14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3D1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DA2F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5E7F-0546-4E90-AD4D-1EE44AE06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10</cp:revision>
  <cp:lastPrinted>2015-12-24T05:38:00Z</cp:lastPrinted>
  <dcterms:created xsi:type="dcterms:W3CDTF">2015-09-23T03:52:00Z</dcterms:created>
  <dcterms:modified xsi:type="dcterms:W3CDTF">2015-12-24T05:41:00Z</dcterms:modified>
</cp:coreProperties>
</file>